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07" w:rsidRPr="0091721D" w:rsidRDefault="00450407" w:rsidP="00450407">
      <w:pPr>
        <w:spacing w:after="0" w:line="0" w:lineRule="atLeast"/>
        <w:jc w:val="both"/>
        <w:rPr>
          <w:rFonts w:hint="eastAsia"/>
          <w:b/>
          <w:sz w:val="28"/>
          <w:szCs w:val="24"/>
        </w:rPr>
      </w:pPr>
      <w:r w:rsidRPr="0091721D">
        <w:rPr>
          <w:rFonts w:hint="eastAsia"/>
          <w:b/>
          <w:sz w:val="28"/>
          <w:szCs w:val="24"/>
        </w:rPr>
        <w:t>香港岭南大学招生简章</w:t>
      </w:r>
    </w:p>
    <w:p w:rsidR="00450407" w:rsidRDefault="00450407" w:rsidP="00450407">
      <w:pPr>
        <w:spacing w:after="0" w:line="0" w:lineRule="atLeast"/>
        <w:jc w:val="both"/>
        <w:rPr>
          <w:rFonts w:hint="eastAsia"/>
          <w:sz w:val="24"/>
          <w:szCs w:val="24"/>
        </w:rPr>
      </w:pPr>
    </w:p>
    <w:p w:rsidR="0091721D" w:rsidRPr="0091721D" w:rsidRDefault="0091721D" w:rsidP="0091721D">
      <w:pPr>
        <w:pStyle w:val="a6"/>
        <w:numPr>
          <w:ilvl w:val="0"/>
          <w:numId w:val="3"/>
        </w:numPr>
        <w:spacing w:line="0" w:lineRule="atLeast"/>
        <w:ind w:leftChars="0"/>
        <w:jc w:val="both"/>
        <w:rPr>
          <w:b/>
          <w:bCs/>
          <w:u w:val="single"/>
          <w:lang w:eastAsia="zh-TW"/>
        </w:rPr>
      </w:pPr>
      <w:r w:rsidRPr="0091721D">
        <w:rPr>
          <w:b/>
          <w:bCs/>
          <w:u w:val="single"/>
          <w:lang w:eastAsia="zh-TW"/>
        </w:rPr>
        <w:t>Eligibility</w:t>
      </w:r>
    </w:p>
    <w:p w:rsidR="0091721D" w:rsidRDefault="0091721D" w:rsidP="0091721D">
      <w:pPr>
        <w:spacing w:after="0" w:line="0" w:lineRule="atLeast"/>
        <w:jc w:val="both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All nominated students have to fulfill the following academic requirements for our exchange </w:t>
      </w:r>
      <w:proofErr w:type="spellStart"/>
      <w:r>
        <w:rPr>
          <w:sz w:val="24"/>
          <w:szCs w:val="24"/>
          <w:lang w:eastAsia="zh-TW"/>
        </w:rPr>
        <w:t>programme</w:t>
      </w:r>
      <w:proofErr w:type="spellEnd"/>
      <w:r>
        <w:rPr>
          <w:sz w:val="24"/>
          <w:szCs w:val="24"/>
          <w:lang w:eastAsia="zh-TW"/>
        </w:rPr>
        <w:t>:</w:t>
      </w:r>
    </w:p>
    <w:p w:rsidR="0091721D" w:rsidRDefault="0091721D" w:rsidP="0091721D">
      <w:pPr>
        <w:pStyle w:val="a6"/>
        <w:spacing w:line="0" w:lineRule="atLeast"/>
        <w:ind w:leftChars="0" w:left="840" w:hanging="360"/>
        <w:jc w:val="both"/>
        <w:rPr>
          <w:lang w:eastAsia="zh-TW"/>
        </w:rPr>
      </w:pPr>
      <w:r>
        <w:rPr>
          <w:lang w:eastAsia="zh-TW"/>
        </w:rPr>
        <w:t>-</w:t>
      </w:r>
      <w:r>
        <w:rPr>
          <w:rFonts w:ascii="Times New Roman" w:hAnsi="Times New Roman" w:cs="Times New Roman"/>
          <w:sz w:val="14"/>
          <w:szCs w:val="14"/>
          <w:lang w:eastAsia="zh-TW"/>
        </w:rPr>
        <w:t xml:space="preserve">          </w:t>
      </w:r>
      <w:r>
        <w:rPr>
          <w:lang w:eastAsia="zh-TW"/>
        </w:rPr>
        <w:t>Have completed at least 2 terms of full-time study but not in the final-year-final-semester at home institution</w:t>
      </w:r>
    </w:p>
    <w:p w:rsidR="0091721D" w:rsidRDefault="0091721D" w:rsidP="0091721D">
      <w:pPr>
        <w:pStyle w:val="a6"/>
        <w:spacing w:line="0" w:lineRule="atLeast"/>
        <w:ind w:leftChars="0" w:left="840" w:hanging="360"/>
        <w:jc w:val="both"/>
        <w:rPr>
          <w:lang w:eastAsia="zh-TW"/>
        </w:rPr>
      </w:pPr>
      <w:r>
        <w:rPr>
          <w:lang w:eastAsia="zh-TW"/>
        </w:rPr>
        <w:t>-</w:t>
      </w:r>
      <w:r>
        <w:rPr>
          <w:rFonts w:ascii="Times New Roman" w:hAnsi="Times New Roman" w:cs="Times New Roman"/>
          <w:sz w:val="14"/>
          <w:szCs w:val="14"/>
          <w:lang w:eastAsia="zh-TW"/>
        </w:rPr>
        <w:t xml:space="preserve">          </w:t>
      </w:r>
      <w:r>
        <w:rPr>
          <w:lang w:eastAsia="zh-TW"/>
        </w:rPr>
        <w:t>A cumulative Grade Point Average of 2.5 (on a 4-point scale) or above</w:t>
      </w:r>
    </w:p>
    <w:p w:rsidR="0091721D" w:rsidRDefault="0091721D" w:rsidP="0091721D">
      <w:pPr>
        <w:pStyle w:val="a6"/>
        <w:spacing w:line="0" w:lineRule="atLeast"/>
        <w:ind w:leftChars="0" w:left="840" w:hanging="360"/>
        <w:jc w:val="both"/>
        <w:rPr>
          <w:lang w:eastAsia="zh-TW"/>
        </w:rPr>
      </w:pPr>
      <w:r>
        <w:rPr>
          <w:lang w:eastAsia="zh-TW"/>
        </w:rPr>
        <w:t>-</w:t>
      </w:r>
      <w:r>
        <w:rPr>
          <w:rFonts w:ascii="Times New Roman" w:hAnsi="Times New Roman" w:cs="Times New Roman"/>
          <w:sz w:val="14"/>
          <w:szCs w:val="14"/>
          <w:lang w:eastAsia="zh-TW"/>
        </w:rPr>
        <w:t xml:space="preserve">          </w:t>
      </w:r>
      <w:r>
        <w:rPr>
          <w:lang w:eastAsia="zh-TW"/>
        </w:rPr>
        <w:t>For non-English</w:t>
      </w:r>
      <w:bookmarkStart w:id="0" w:name="_GoBack"/>
      <w:bookmarkEnd w:id="0"/>
      <w:r>
        <w:rPr>
          <w:lang w:eastAsia="zh-TW"/>
        </w:rPr>
        <w:t xml:space="preserve"> native speaker, a TOEFL score of 213 (computer-based), 550 (paper-based) or 79 (internet-based), or an IELTS (Academic Module) score of 6.0 is required</w:t>
      </w:r>
    </w:p>
    <w:p w:rsidR="00450407" w:rsidRPr="0091721D" w:rsidRDefault="00450407" w:rsidP="00450407">
      <w:pPr>
        <w:spacing w:after="0" w:line="0" w:lineRule="atLeast"/>
        <w:jc w:val="both"/>
        <w:rPr>
          <w:sz w:val="24"/>
          <w:szCs w:val="24"/>
          <w:lang w:eastAsia="zh-TW"/>
        </w:rPr>
      </w:pPr>
    </w:p>
    <w:p w:rsidR="00450407" w:rsidRDefault="00450407" w:rsidP="0091721D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contextualSpacing/>
        <w:jc w:val="both"/>
        <w:rPr>
          <w:rFonts w:ascii="Calibri" w:hAnsi="Calibri" w:cs="Calibri"/>
          <w:b/>
          <w:bCs/>
          <w:u w:val="single"/>
          <w:lang w:eastAsia="zh-HK"/>
        </w:rPr>
      </w:pPr>
      <w:r>
        <w:rPr>
          <w:rFonts w:ascii="Calibri" w:hAnsi="Calibri" w:cs="Calibri"/>
          <w:b/>
          <w:bCs/>
          <w:u w:val="single"/>
          <w:lang w:eastAsia="zh-HK"/>
        </w:rPr>
        <w:t>Courses on Offer</w:t>
      </w:r>
    </w:p>
    <w:p w:rsidR="00450407" w:rsidRDefault="00450407" w:rsidP="00450407">
      <w:pPr>
        <w:pStyle w:val="Default"/>
        <w:rPr>
          <w:color w:val="auto"/>
        </w:rPr>
      </w:pPr>
      <w:r>
        <w:rPr>
          <w:color w:val="auto"/>
        </w:rPr>
        <w:t xml:space="preserve">Exchange students are welcome to take any undergraduate courses from the course offering list but some courses have pre-requisite requirements/ major restrictions. Prospective students are strongly advised to seek advice from their academic advisers at home institution. </w:t>
      </w:r>
    </w:p>
    <w:p w:rsidR="00450407" w:rsidRDefault="00450407" w:rsidP="00450407">
      <w:pPr>
        <w:spacing w:after="0" w:line="0" w:lineRule="atLeast"/>
        <w:jc w:val="both"/>
        <w:rPr>
          <w:b/>
          <w:bCs/>
          <w:sz w:val="24"/>
          <w:szCs w:val="24"/>
          <w:lang w:eastAsia="zh-HK"/>
        </w:rPr>
      </w:pPr>
    </w:p>
    <w:p w:rsidR="00450407" w:rsidRDefault="00450407" w:rsidP="00450407">
      <w:pPr>
        <w:spacing w:after="0" w:line="0" w:lineRule="atLeast"/>
        <w:jc w:val="both"/>
        <w:rPr>
          <w:rFonts w:hint="eastAsia"/>
          <w:sz w:val="24"/>
          <w:szCs w:val="24"/>
        </w:rPr>
      </w:pPr>
      <w:r>
        <w:rPr>
          <w:b/>
          <w:bCs/>
          <w:sz w:val="24"/>
          <w:szCs w:val="24"/>
        </w:rPr>
        <w:t>Courses on offer Courses on offer:</w:t>
      </w:r>
      <w:r>
        <w:rPr>
          <w:sz w:val="24"/>
          <w:szCs w:val="24"/>
        </w:rPr>
        <w:t xml:space="preserve"> </w:t>
      </w:r>
    </w:p>
    <w:p w:rsidR="00450407" w:rsidRDefault="00450407" w:rsidP="00450407">
      <w:pPr>
        <w:spacing w:after="0" w:line="0" w:lineRule="atLeast"/>
        <w:jc w:val="both"/>
        <w:rPr>
          <w:sz w:val="24"/>
          <w:szCs w:val="24"/>
        </w:rPr>
      </w:pPr>
      <w:hyperlink r:id="rId6" w:history="1">
        <w:r>
          <w:rPr>
            <w:rStyle w:val="a3"/>
            <w:sz w:val="24"/>
            <w:szCs w:val="24"/>
          </w:rPr>
          <w:t>http://www.ln.edu.hk/reg/info/timetable/201701courselist.pdf</w:t>
        </w:r>
      </w:hyperlink>
    </w:p>
    <w:p w:rsidR="00450407" w:rsidRDefault="00450407" w:rsidP="00450407">
      <w:pPr>
        <w:spacing w:after="0" w:line="0" w:lineRule="atLeast"/>
        <w:jc w:val="both"/>
        <w:rPr>
          <w:rFonts w:hint="eastAsia"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Course descriptions and restrictions:</w:t>
      </w:r>
      <w:r>
        <w:rPr>
          <w:color w:val="000000"/>
          <w:sz w:val="24"/>
          <w:szCs w:val="24"/>
        </w:rPr>
        <w:t xml:space="preserve"> </w:t>
      </w:r>
    </w:p>
    <w:p w:rsidR="00450407" w:rsidRDefault="00450407" w:rsidP="00450407">
      <w:pPr>
        <w:spacing w:after="0" w:line="0" w:lineRule="atLeast"/>
        <w:jc w:val="both"/>
        <w:rPr>
          <w:sz w:val="24"/>
          <w:szCs w:val="24"/>
        </w:rPr>
      </w:pPr>
      <w:hyperlink r:id="rId7" w:history="1">
        <w:r>
          <w:rPr>
            <w:rStyle w:val="a3"/>
            <w:sz w:val="24"/>
            <w:szCs w:val="24"/>
          </w:rPr>
          <w:t>http://www.ln.edu.hk/reg/course_descriptions4yr.php</w:t>
        </w:r>
      </w:hyperlink>
    </w:p>
    <w:p w:rsidR="00450407" w:rsidRDefault="00450407" w:rsidP="00450407">
      <w:pPr>
        <w:spacing w:after="0" w:line="0" w:lineRule="atLeast"/>
        <w:jc w:val="both"/>
        <w:rPr>
          <w:sz w:val="24"/>
          <w:szCs w:val="24"/>
          <w:lang w:eastAsia="zh-HK"/>
        </w:rPr>
      </w:pPr>
    </w:p>
    <w:p w:rsidR="00450407" w:rsidRDefault="00450407" w:rsidP="00450407">
      <w:pPr>
        <w:spacing w:after="0" w:line="0" w:lineRule="atLeast"/>
        <w:jc w:val="both"/>
        <w:rPr>
          <w:sz w:val="24"/>
          <w:szCs w:val="24"/>
          <w:lang w:eastAsia="zh-HK"/>
        </w:rPr>
      </w:pPr>
      <w:r>
        <w:rPr>
          <w:sz w:val="24"/>
          <w:szCs w:val="24"/>
          <w:lang w:eastAsia="zh-HK"/>
        </w:rPr>
        <w:t xml:space="preserve">It is important to highlight that exchange students are required to register for their courses through the </w:t>
      </w:r>
      <w:proofErr w:type="spellStart"/>
      <w:r>
        <w:rPr>
          <w:sz w:val="24"/>
          <w:szCs w:val="24"/>
          <w:lang w:eastAsia="zh-HK"/>
        </w:rPr>
        <w:t>Lingnan</w:t>
      </w:r>
      <w:proofErr w:type="spellEnd"/>
      <w:r>
        <w:rPr>
          <w:sz w:val="24"/>
          <w:szCs w:val="24"/>
          <w:lang w:eastAsia="zh-HK"/>
        </w:rPr>
        <w:t xml:space="preserve"> student portal on a </w:t>
      </w:r>
      <w:r>
        <w:rPr>
          <w:sz w:val="24"/>
          <w:szCs w:val="24"/>
          <w:u w:val="single"/>
          <w:lang w:eastAsia="zh-HK"/>
        </w:rPr>
        <w:t>first-come-first-serve basis</w:t>
      </w:r>
      <w:r>
        <w:rPr>
          <w:sz w:val="24"/>
          <w:szCs w:val="24"/>
          <w:lang w:eastAsia="zh-HK"/>
        </w:rPr>
        <w:t>. The o</w:t>
      </w:r>
      <w:r>
        <w:rPr>
          <w:sz w:val="24"/>
          <w:szCs w:val="24"/>
        </w:rPr>
        <w:t xml:space="preserve">nline </w:t>
      </w:r>
      <w:r>
        <w:rPr>
          <w:sz w:val="24"/>
          <w:szCs w:val="24"/>
          <w:lang w:eastAsia="zh-HK"/>
        </w:rPr>
        <w:t>c</w:t>
      </w:r>
      <w:r>
        <w:rPr>
          <w:sz w:val="24"/>
          <w:szCs w:val="24"/>
        </w:rPr>
        <w:t xml:space="preserve">ourse </w:t>
      </w:r>
      <w:r>
        <w:rPr>
          <w:sz w:val="24"/>
          <w:szCs w:val="24"/>
          <w:lang w:eastAsia="zh-HK"/>
        </w:rPr>
        <w:t>r</w:t>
      </w:r>
      <w:r>
        <w:rPr>
          <w:sz w:val="24"/>
          <w:szCs w:val="24"/>
        </w:rPr>
        <w:t>egistration</w:t>
      </w:r>
      <w:r>
        <w:rPr>
          <w:sz w:val="24"/>
          <w:szCs w:val="24"/>
          <w:lang w:eastAsia="zh-HK"/>
        </w:rPr>
        <w:t xml:space="preserve"> for exchange students</w:t>
      </w:r>
      <w:r>
        <w:rPr>
          <w:sz w:val="24"/>
          <w:szCs w:val="24"/>
        </w:rPr>
        <w:t xml:space="preserve"> is scheduled on </w:t>
      </w:r>
      <w:r>
        <w:rPr>
          <w:sz w:val="24"/>
          <w:szCs w:val="24"/>
          <w:u w:val="single"/>
          <w:lang w:eastAsia="zh-HK"/>
        </w:rPr>
        <w:t>13</w:t>
      </w:r>
      <w:r>
        <w:rPr>
          <w:sz w:val="24"/>
          <w:szCs w:val="24"/>
          <w:u w:val="single"/>
        </w:rPr>
        <w:t>-15 December 2016 (Hong Kong Time)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eastAsia="zh-HK"/>
        </w:rPr>
        <w:t>Details of the online course registration will be provided to students upon acceptance.</w:t>
      </w:r>
    </w:p>
    <w:p w:rsidR="00450407" w:rsidRDefault="00450407" w:rsidP="00450407">
      <w:pPr>
        <w:spacing w:after="0" w:line="0" w:lineRule="atLeast"/>
        <w:jc w:val="both"/>
        <w:rPr>
          <w:sz w:val="24"/>
          <w:szCs w:val="24"/>
          <w:lang w:eastAsia="zh-TW"/>
        </w:rPr>
      </w:pPr>
    </w:p>
    <w:p w:rsidR="00450407" w:rsidRPr="0091721D" w:rsidRDefault="00450407" w:rsidP="0091721D">
      <w:pPr>
        <w:pStyle w:val="a6"/>
        <w:numPr>
          <w:ilvl w:val="0"/>
          <w:numId w:val="3"/>
        </w:numPr>
        <w:spacing w:line="0" w:lineRule="atLeast"/>
        <w:ind w:leftChars="0"/>
        <w:jc w:val="both"/>
        <w:rPr>
          <w:b/>
          <w:bCs/>
          <w:u w:val="single"/>
          <w:lang w:eastAsia="zh-TW"/>
        </w:rPr>
      </w:pPr>
      <w:r w:rsidRPr="0091721D">
        <w:rPr>
          <w:b/>
          <w:bCs/>
          <w:u w:val="single"/>
          <w:lang w:eastAsia="zh-TW"/>
        </w:rPr>
        <w:t>Other Application Materials:</w:t>
      </w:r>
    </w:p>
    <w:p w:rsidR="0091721D" w:rsidRDefault="0091721D" w:rsidP="00450407">
      <w:pPr>
        <w:spacing w:after="0" w:line="0" w:lineRule="atLeast"/>
        <w:jc w:val="both"/>
        <w:rPr>
          <w:rFonts w:hint="eastAsia"/>
          <w:b/>
          <w:bCs/>
          <w:sz w:val="24"/>
          <w:szCs w:val="24"/>
        </w:rPr>
      </w:pPr>
    </w:p>
    <w:p w:rsidR="00450407" w:rsidRDefault="00450407" w:rsidP="00450407">
      <w:pPr>
        <w:spacing w:after="0" w:line="0" w:lineRule="atLeast"/>
        <w:jc w:val="both"/>
        <w:rPr>
          <w:rStyle w:val="a3"/>
        </w:rPr>
      </w:pPr>
      <w:r>
        <w:rPr>
          <w:b/>
          <w:bCs/>
          <w:sz w:val="24"/>
          <w:szCs w:val="24"/>
          <w:lang w:eastAsia="zh-TW"/>
        </w:rPr>
        <w:t xml:space="preserve">Fact Sheet of </w:t>
      </w:r>
      <w:proofErr w:type="spellStart"/>
      <w:r>
        <w:rPr>
          <w:b/>
          <w:bCs/>
          <w:sz w:val="24"/>
          <w:szCs w:val="24"/>
          <w:lang w:eastAsia="zh-TW"/>
        </w:rPr>
        <w:t>Lingnan</w:t>
      </w:r>
      <w:proofErr w:type="spellEnd"/>
      <w:r>
        <w:rPr>
          <w:b/>
          <w:bCs/>
          <w:sz w:val="24"/>
          <w:szCs w:val="24"/>
          <w:lang w:eastAsia="zh-TW"/>
        </w:rPr>
        <w:t xml:space="preserve">:                           </w:t>
      </w:r>
      <w:r>
        <w:rPr>
          <w:b/>
          <w:bCs/>
          <w:sz w:val="24"/>
          <w:szCs w:val="24"/>
          <w:lang w:eastAsia="zh-TW"/>
        </w:rPr>
        <w:br/>
      </w:r>
      <w:hyperlink r:id="rId8" w:history="1">
        <w:r>
          <w:rPr>
            <w:rStyle w:val="a3"/>
            <w:sz w:val="24"/>
            <w:szCs w:val="24"/>
            <w:lang w:eastAsia="zh-TW"/>
          </w:rPr>
          <w:t>http://www.ln.edu.hk/oge/download/documents/incoming-students/fastfactsheet-sprin</w:t>
        </w:r>
        <w:r>
          <w:rPr>
            <w:rStyle w:val="a3"/>
            <w:sz w:val="24"/>
            <w:szCs w:val="24"/>
            <w:lang w:eastAsia="zh-TW"/>
          </w:rPr>
          <w:t>g</w:t>
        </w:r>
        <w:r>
          <w:rPr>
            <w:rStyle w:val="a3"/>
            <w:sz w:val="24"/>
            <w:szCs w:val="24"/>
            <w:lang w:eastAsia="zh-TW"/>
          </w:rPr>
          <w:t>2017.pdf</w:t>
        </w:r>
      </w:hyperlink>
    </w:p>
    <w:p w:rsidR="00450407" w:rsidRDefault="00450407" w:rsidP="00450407">
      <w:pPr>
        <w:spacing w:after="0" w:line="0" w:lineRule="atLeast"/>
        <w:jc w:val="both"/>
        <w:rPr>
          <w:rFonts w:hint="eastAsia"/>
          <w:b/>
          <w:bCs/>
          <w:sz w:val="24"/>
          <w:szCs w:val="24"/>
          <w:u w:val="single"/>
        </w:rPr>
      </w:pPr>
    </w:p>
    <w:p w:rsidR="00450407" w:rsidRDefault="00450407" w:rsidP="00450407">
      <w:pPr>
        <w:spacing w:after="0" w:line="0" w:lineRule="atLeast"/>
        <w:jc w:val="both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For information about </w:t>
      </w:r>
      <w:proofErr w:type="spellStart"/>
      <w:r>
        <w:rPr>
          <w:sz w:val="24"/>
          <w:szCs w:val="24"/>
          <w:lang w:eastAsia="zh-TW"/>
        </w:rPr>
        <w:t>Lingnan</w:t>
      </w:r>
      <w:proofErr w:type="spellEnd"/>
      <w:r>
        <w:rPr>
          <w:sz w:val="24"/>
          <w:szCs w:val="24"/>
          <w:lang w:eastAsia="zh-TW"/>
        </w:rPr>
        <w:t xml:space="preserve"> University, </w:t>
      </w:r>
      <w:r w:rsidR="0091721D">
        <w:rPr>
          <w:rFonts w:hint="eastAsia"/>
          <w:sz w:val="24"/>
          <w:szCs w:val="24"/>
        </w:rPr>
        <w:t>please</w:t>
      </w:r>
      <w:r>
        <w:rPr>
          <w:sz w:val="24"/>
          <w:szCs w:val="24"/>
          <w:lang w:eastAsia="zh-TW"/>
        </w:rPr>
        <w:t xml:space="preserve"> visit </w:t>
      </w:r>
      <w:hyperlink r:id="rId9" w:history="1">
        <w:r>
          <w:rPr>
            <w:rStyle w:val="a3"/>
            <w:sz w:val="24"/>
            <w:szCs w:val="24"/>
            <w:lang w:eastAsia="zh-TW"/>
          </w:rPr>
          <w:t>www.LN.edu.hk</w:t>
        </w:r>
      </w:hyperlink>
      <w:r>
        <w:rPr>
          <w:sz w:val="24"/>
          <w:szCs w:val="24"/>
          <w:lang w:eastAsia="zh-TW"/>
        </w:rPr>
        <w:t>.</w:t>
      </w:r>
    </w:p>
    <w:p w:rsidR="00450407" w:rsidRDefault="00450407" w:rsidP="00450407">
      <w:pPr>
        <w:spacing w:after="0" w:line="0" w:lineRule="atLeast"/>
        <w:jc w:val="both"/>
        <w:rPr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For information about our Student Exchange </w:t>
      </w:r>
      <w:proofErr w:type="spellStart"/>
      <w:r>
        <w:rPr>
          <w:sz w:val="24"/>
          <w:szCs w:val="24"/>
          <w:lang w:eastAsia="zh-TW"/>
        </w:rPr>
        <w:t>Programmes</w:t>
      </w:r>
      <w:proofErr w:type="spellEnd"/>
      <w:r>
        <w:rPr>
          <w:sz w:val="24"/>
          <w:szCs w:val="24"/>
          <w:lang w:eastAsia="zh-TW"/>
        </w:rPr>
        <w:t xml:space="preserve"> (</w:t>
      </w:r>
      <w:proofErr w:type="spellStart"/>
      <w:r>
        <w:rPr>
          <w:sz w:val="24"/>
          <w:szCs w:val="24"/>
          <w:lang w:eastAsia="zh-TW"/>
        </w:rPr>
        <w:t>e.g</w:t>
      </w:r>
      <w:proofErr w:type="spellEnd"/>
      <w:r>
        <w:rPr>
          <w:sz w:val="24"/>
          <w:szCs w:val="24"/>
          <w:lang w:eastAsia="zh-TW"/>
        </w:rPr>
        <w:t xml:space="preserve"> accommodation, application procedures, FAQ </w:t>
      </w:r>
      <w:proofErr w:type="spellStart"/>
      <w:r>
        <w:rPr>
          <w:sz w:val="24"/>
          <w:szCs w:val="24"/>
          <w:lang w:eastAsia="zh-TW"/>
        </w:rPr>
        <w:t>etc</w:t>
      </w:r>
      <w:proofErr w:type="spellEnd"/>
      <w:r>
        <w:rPr>
          <w:sz w:val="24"/>
          <w:szCs w:val="24"/>
          <w:lang w:eastAsia="zh-TW"/>
        </w:rPr>
        <w:t xml:space="preserve">) or general information about life in </w:t>
      </w:r>
      <w:proofErr w:type="spellStart"/>
      <w:r>
        <w:rPr>
          <w:sz w:val="24"/>
          <w:szCs w:val="24"/>
          <w:lang w:eastAsia="zh-TW"/>
        </w:rPr>
        <w:t>Lingnan</w:t>
      </w:r>
      <w:proofErr w:type="spellEnd"/>
      <w:r>
        <w:rPr>
          <w:sz w:val="24"/>
          <w:szCs w:val="24"/>
          <w:lang w:eastAsia="zh-TW"/>
        </w:rPr>
        <w:t xml:space="preserve">/Hong Kong, </w:t>
      </w:r>
      <w:r w:rsidR="0091721D">
        <w:rPr>
          <w:rFonts w:hint="eastAsia"/>
          <w:sz w:val="24"/>
          <w:szCs w:val="24"/>
        </w:rPr>
        <w:t>please</w:t>
      </w:r>
      <w:r>
        <w:rPr>
          <w:sz w:val="24"/>
          <w:szCs w:val="24"/>
          <w:lang w:eastAsia="zh-TW"/>
        </w:rPr>
        <w:t xml:space="preserve"> visit </w:t>
      </w:r>
      <w:hyperlink r:id="rId10" w:history="1">
        <w:r>
          <w:rPr>
            <w:rStyle w:val="a3"/>
            <w:sz w:val="24"/>
            <w:szCs w:val="24"/>
            <w:lang w:eastAsia="zh-TW"/>
          </w:rPr>
          <w:t>http://www.LN.edu.hk/oge/</w:t>
        </w:r>
      </w:hyperlink>
      <w:r>
        <w:rPr>
          <w:sz w:val="24"/>
          <w:szCs w:val="24"/>
          <w:lang w:eastAsia="zh-TW"/>
        </w:rPr>
        <w:t xml:space="preserve"> (under the “Incoming Students” Section).  </w:t>
      </w:r>
    </w:p>
    <w:p w:rsidR="00A9764F" w:rsidRPr="00450407" w:rsidRDefault="00A9764F"/>
    <w:sectPr w:rsidR="00A9764F" w:rsidRPr="00450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??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188"/>
    <w:multiLevelType w:val="hybridMultilevel"/>
    <w:tmpl w:val="8958590C"/>
    <w:lvl w:ilvl="0" w:tplc="9DCC11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907877"/>
    <w:multiLevelType w:val="hybridMultilevel"/>
    <w:tmpl w:val="E3780432"/>
    <w:lvl w:ilvl="0" w:tplc="7A28B7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217BAA"/>
    <w:multiLevelType w:val="hybridMultilevel"/>
    <w:tmpl w:val="AF8879D0"/>
    <w:lvl w:ilvl="0" w:tplc="4AE6C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07"/>
    <w:rsid w:val="00450407"/>
    <w:rsid w:val="0091721D"/>
    <w:rsid w:val="00A9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7"/>
    <w:pPr>
      <w:spacing w:after="200" w:line="276" w:lineRule="auto"/>
    </w:pPr>
    <w:rPr>
      <w:rFonts w:ascii="Calibri" w:eastAsia="宋体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407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450407"/>
    <w:pPr>
      <w:spacing w:before="100" w:beforeAutospacing="1" w:after="100" w:afterAutospacing="1" w:line="240" w:lineRule="auto"/>
    </w:pPr>
    <w:rPr>
      <w:rFonts w:ascii="????" w:hAnsi="????" w:cs="宋体"/>
      <w:sz w:val="24"/>
      <w:szCs w:val="24"/>
    </w:rPr>
  </w:style>
  <w:style w:type="paragraph" w:styleId="a5">
    <w:name w:val="No Spacing"/>
    <w:basedOn w:val="a"/>
    <w:uiPriority w:val="1"/>
    <w:qFormat/>
    <w:rsid w:val="0045040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0407"/>
    <w:pPr>
      <w:spacing w:after="0" w:line="240" w:lineRule="auto"/>
      <w:ind w:leftChars="200" w:left="480"/>
    </w:pPr>
    <w:rPr>
      <w:sz w:val="24"/>
      <w:szCs w:val="24"/>
    </w:rPr>
  </w:style>
  <w:style w:type="paragraph" w:customStyle="1" w:styleId="Default">
    <w:name w:val="Default"/>
    <w:basedOn w:val="a"/>
    <w:uiPriority w:val="99"/>
    <w:semiHidden/>
    <w:rsid w:val="00450407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450407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50407"/>
    <w:rPr>
      <w:rFonts w:ascii="Calibri" w:eastAsia="宋体" w:hAnsi="Calibri" w:cs="Calibri"/>
      <w:kern w:val="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172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7"/>
    <w:pPr>
      <w:spacing w:after="200" w:line="276" w:lineRule="auto"/>
    </w:pPr>
    <w:rPr>
      <w:rFonts w:ascii="Calibri" w:eastAsia="宋体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407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450407"/>
    <w:pPr>
      <w:spacing w:before="100" w:beforeAutospacing="1" w:after="100" w:afterAutospacing="1" w:line="240" w:lineRule="auto"/>
    </w:pPr>
    <w:rPr>
      <w:rFonts w:ascii="????" w:hAnsi="????" w:cs="宋体"/>
      <w:sz w:val="24"/>
      <w:szCs w:val="24"/>
    </w:rPr>
  </w:style>
  <w:style w:type="paragraph" w:styleId="a5">
    <w:name w:val="No Spacing"/>
    <w:basedOn w:val="a"/>
    <w:uiPriority w:val="1"/>
    <w:qFormat/>
    <w:rsid w:val="0045040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0407"/>
    <w:pPr>
      <w:spacing w:after="0" w:line="240" w:lineRule="auto"/>
      <w:ind w:leftChars="200" w:left="480"/>
    </w:pPr>
    <w:rPr>
      <w:sz w:val="24"/>
      <w:szCs w:val="24"/>
    </w:rPr>
  </w:style>
  <w:style w:type="paragraph" w:customStyle="1" w:styleId="Default">
    <w:name w:val="Default"/>
    <w:basedOn w:val="a"/>
    <w:uiPriority w:val="99"/>
    <w:semiHidden/>
    <w:rsid w:val="00450407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450407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50407"/>
    <w:rPr>
      <w:rFonts w:ascii="Calibri" w:eastAsia="宋体" w:hAnsi="Calibri" w:cs="Calibri"/>
      <w:kern w:val="0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9172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n.edu.hk/oge/download/documents/incoming-students/fastfactsheet-spring2017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n.edu.hk/reg/course_descriptions4yr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n.edu.hk/reg/info/timetable/201701courselist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N.edu.hk/o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.edu.h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323</Words>
  <Characters>1847</Characters>
  <Application>Microsoft Office Word</Application>
  <DocSecurity>0</DocSecurity>
  <Lines>15</Lines>
  <Paragraphs>4</Paragraphs>
  <ScaleCrop>false</ScaleCrop>
  <Company>Sky123.Org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张佳琦</dc:creator>
  <cp:keywords/>
  <dc:description/>
  <cp:lastModifiedBy>张佳琦</cp:lastModifiedBy>
  <cp:revision>1</cp:revision>
  <dcterms:created xsi:type="dcterms:W3CDTF">2016-10-12T05:51:00Z</dcterms:created>
  <dcterms:modified xsi:type="dcterms:W3CDTF">2016-10-12T06:14:00Z</dcterms:modified>
</cp:coreProperties>
</file>