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A3" w:rsidRDefault="00E75DA3" w:rsidP="00E75DA3">
      <w:pPr>
        <w:spacing w:line="700" w:lineRule="exact"/>
        <w:jc w:val="center"/>
        <w:rPr>
          <w:rFonts w:ascii="STZhongsong" w:eastAsia="STZhongsong" w:cs="仿宋_GB2312"/>
          <w:bCs/>
          <w:sz w:val="44"/>
          <w:szCs w:val="44"/>
        </w:rPr>
      </w:pPr>
      <w:r>
        <w:rPr>
          <w:rFonts w:ascii="STZhongsong" w:eastAsia="STZhongsong" w:cs="仿宋_GB2312" w:hint="eastAsia"/>
          <w:bCs/>
          <w:sz w:val="44"/>
          <w:szCs w:val="44"/>
        </w:rPr>
        <w:t>山东大学齐鲁医学院2019年以“申请-考核”方式招收专业学位博士研究生实施方案</w:t>
      </w:r>
    </w:p>
    <w:p w:rsidR="00E75DA3" w:rsidRPr="00E75DA3" w:rsidRDefault="00C455E6" w:rsidP="00E75DA3">
      <w:pPr>
        <w:ind w:rightChars="-227" w:right="-477"/>
        <w:rPr>
          <w:rFonts w:ascii="宋体" w:cs="Arial"/>
          <w:b/>
          <w:sz w:val="32"/>
          <w:szCs w:val="32"/>
        </w:rPr>
      </w:pPr>
      <w:r>
        <w:rPr>
          <w:rFonts w:ascii="宋体" w:cs="Arial" w:hint="eastAsia"/>
          <w:b/>
          <w:sz w:val="32"/>
          <w:szCs w:val="32"/>
        </w:rPr>
        <w:t>一</w:t>
      </w:r>
      <w:r w:rsidR="003F555C" w:rsidRPr="003F555C">
        <w:rPr>
          <w:rFonts w:ascii="宋体" w:cs="Arial" w:hint="eastAsia"/>
          <w:b/>
          <w:sz w:val="32"/>
          <w:szCs w:val="32"/>
        </w:rPr>
        <w:t>、</w:t>
      </w:r>
      <w:r w:rsidR="00E75DA3">
        <w:rPr>
          <w:rFonts w:ascii="宋体" w:cs="Arial" w:hint="eastAsia"/>
          <w:b/>
          <w:sz w:val="32"/>
          <w:szCs w:val="32"/>
        </w:rPr>
        <w:t>初试及复试</w:t>
      </w:r>
      <w:r w:rsidR="00E75DA3" w:rsidRPr="00E75DA3">
        <w:rPr>
          <w:rFonts w:ascii="宋体" w:cs="Arial" w:hint="eastAsia"/>
          <w:b/>
          <w:sz w:val="32"/>
          <w:szCs w:val="32"/>
        </w:rPr>
        <w:t>时间与地点安排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229"/>
      </w:tblGrid>
      <w:tr w:rsidR="00E75DA3" w:rsidRPr="00E75DA3" w:rsidTr="006170C2">
        <w:tc>
          <w:tcPr>
            <w:tcW w:w="1980" w:type="dxa"/>
            <w:vAlign w:val="center"/>
          </w:tcPr>
          <w:p w:rsidR="00E75DA3" w:rsidRDefault="006170C2" w:rsidP="00175FB4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>
              <w:rPr>
                <w:rFonts w:ascii="宋体" w:cs="Arial" w:hint="eastAsia"/>
                <w:sz w:val="28"/>
                <w:szCs w:val="28"/>
              </w:rPr>
              <w:t>5月2</w:t>
            </w:r>
            <w:r w:rsidR="00C455E6">
              <w:rPr>
                <w:rFonts w:ascii="宋体" w:cs="Arial" w:hint="eastAsia"/>
                <w:sz w:val="28"/>
                <w:szCs w:val="28"/>
              </w:rPr>
              <w:t>8</w:t>
            </w:r>
            <w:r>
              <w:rPr>
                <w:rFonts w:ascii="宋体" w:cs="Arial" w:hint="eastAsia"/>
                <w:sz w:val="28"/>
                <w:szCs w:val="28"/>
              </w:rPr>
              <w:t>日</w:t>
            </w:r>
          </w:p>
          <w:p w:rsidR="006170C2" w:rsidRPr="00E75DA3" w:rsidRDefault="006170C2" w:rsidP="00175FB4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>
              <w:rPr>
                <w:rFonts w:ascii="宋体" w:cs="Arial" w:hint="eastAsia"/>
                <w:sz w:val="28"/>
                <w:szCs w:val="28"/>
              </w:rPr>
              <w:t>15：30-16：30</w:t>
            </w:r>
          </w:p>
        </w:tc>
        <w:tc>
          <w:tcPr>
            <w:tcW w:w="7229" w:type="dxa"/>
            <w:vAlign w:val="center"/>
          </w:tcPr>
          <w:p w:rsidR="00E75DA3" w:rsidRPr="00E75DA3" w:rsidRDefault="006170C2" w:rsidP="00E75DA3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>
              <w:rPr>
                <w:rFonts w:ascii="宋体" w:cs="Arial" w:hint="eastAsia"/>
                <w:sz w:val="28"/>
                <w:szCs w:val="28"/>
              </w:rPr>
              <w:t>考核制学生材料审核</w:t>
            </w:r>
          </w:p>
        </w:tc>
      </w:tr>
      <w:tr w:rsidR="006170C2" w:rsidRPr="00E75DA3" w:rsidTr="006170C2">
        <w:tc>
          <w:tcPr>
            <w:tcW w:w="1980" w:type="dxa"/>
            <w:vAlign w:val="center"/>
          </w:tcPr>
          <w:p w:rsidR="006170C2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>5月30日</w:t>
            </w:r>
            <w:r w:rsidRPr="003F555C">
              <w:rPr>
                <w:rFonts w:ascii="宋体" w:cs="Arial" w:hint="eastAsia"/>
                <w:sz w:val="28"/>
                <w:szCs w:val="28"/>
              </w:rPr>
              <w:t xml:space="preserve"> </w:t>
            </w:r>
          </w:p>
          <w:p w:rsidR="006170C2" w:rsidRPr="00E75DA3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>1</w:t>
            </w:r>
            <w:r w:rsidRPr="00E75DA3">
              <w:rPr>
                <w:rFonts w:ascii="宋体" w:cs="Arial"/>
                <w:sz w:val="28"/>
                <w:szCs w:val="28"/>
              </w:rPr>
              <w:t>3</w:t>
            </w:r>
            <w:r w:rsidRPr="00E75DA3">
              <w:rPr>
                <w:rFonts w:ascii="宋体" w:cs="Arial" w:hint="eastAsia"/>
                <w:sz w:val="28"/>
                <w:szCs w:val="28"/>
              </w:rPr>
              <w:t>:</w:t>
            </w:r>
            <w:r w:rsidRPr="00E75DA3">
              <w:rPr>
                <w:rFonts w:ascii="宋体" w:cs="Arial"/>
                <w:sz w:val="28"/>
                <w:szCs w:val="28"/>
              </w:rPr>
              <w:t>30</w:t>
            </w:r>
            <w:r w:rsidRPr="00E75DA3">
              <w:rPr>
                <w:rFonts w:ascii="宋体" w:cs="Arial" w:hint="eastAsia"/>
                <w:sz w:val="28"/>
                <w:szCs w:val="28"/>
              </w:rPr>
              <w:t>-</w:t>
            </w:r>
            <w:r w:rsidRPr="00E75DA3">
              <w:rPr>
                <w:rFonts w:ascii="宋体" w:cs="Arial"/>
                <w:sz w:val="28"/>
                <w:szCs w:val="28"/>
              </w:rPr>
              <w:t>15</w:t>
            </w:r>
            <w:r w:rsidRPr="00E75DA3">
              <w:rPr>
                <w:rFonts w:ascii="宋体" w:cs="Arial" w:hint="eastAsia"/>
                <w:sz w:val="28"/>
                <w:szCs w:val="28"/>
              </w:rPr>
              <w:t>:</w:t>
            </w:r>
            <w:r w:rsidRPr="00E75DA3">
              <w:rPr>
                <w:rFonts w:ascii="宋体" w:cs="Arial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C455E6" w:rsidRDefault="00C455E6" w:rsidP="00C455E6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3F555C">
              <w:rPr>
                <w:rFonts w:ascii="宋体" w:cs="Arial" w:hint="eastAsia"/>
                <w:sz w:val="28"/>
                <w:szCs w:val="28"/>
              </w:rPr>
              <w:t>“申请-考核制”专业学位</w:t>
            </w:r>
            <w:r w:rsidRPr="00E75DA3">
              <w:rPr>
                <w:rFonts w:ascii="宋体" w:cs="Arial" w:hint="eastAsia"/>
                <w:sz w:val="28"/>
                <w:szCs w:val="28"/>
              </w:rPr>
              <w:t>外科学及</w:t>
            </w:r>
            <w:r>
              <w:rPr>
                <w:rFonts w:ascii="宋体" w:cs="Arial" w:hint="eastAsia"/>
                <w:sz w:val="28"/>
                <w:szCs w:val="28"/>
              </w:rPr>
              <w:t>人体</w:t>
            </w:r>
            <w:r w:rsidRPr="00E75DA3">
              <w:rPr>
                <w:rFonts w:ascii="宋体" w:cs="Arial" w:hint="eastAsia"/>
                <w:sz w:val="28"/>
                <w:szCs w:val="28"/>
              </w:rPr>
              <w:t>解剖学考试</w:t>
            </w:r>
          </w:p>
          <w:p w:rsidR="006170C2" w:rsidRPr="00E75DA3" w:rsidRDefault="00C455E6" w:rsidP="00C455E6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>（笔试）</w:t>
            </w:r>
          </w:p>
        </w:tc>
      </w:tr>
      <w:tr w:rsidR="006170C2" w:rsidRPr="00E75DA3" w:rsidTr="006170C2">
        <w:tc>
          <w:tcPr>
            <w:tcW w:w="1980" w:type="dxa"/>
            <w:vAlign w:val="center"/>
          </w:tcPr>
          <w:p w:rsidR="006170C2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/>
                <w:sz w:val="28"/>
                <w:szCs w:val="28"/>
              </w:rPr>
              <w:t>5</w:t>
            </w:r>
            <w:r w:rsidRPr="00E75DA3">
              <w:rPr>
                <w:rFonts w:ascii="宋体" w:cs="Arial" w:hint="eastAsia"/>
                <w:sz w:val="28"/>
                <w:szCs w:val="28"/>
              </w:rPr>
              <w:t>月30日</w:t>
            </w:r>
            <w:r w:rsidRPr="003F555C">
              <w:rPr>
                <w:rFonts w:ascii="宋体" w:cs="Arial" w:hint="eastAsia"/>
                <w:sz w:val="28"/>
                <w:szCs w:val="28"/>
              </w:rPr>
              <w:t xml:space="preserve"> </w:t>
            </w:r>
          </w:p>
          <w:p w:rsidR="006170C2" w:rsidRPr="00E75DA3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>1</w:t>
            </w:r>
            <w:r w:rsidRPr="00E75DA3">
              <w:rPr>
                <w:rFonts w:ascii="宋体" w:cs="Arial"/>
                <w:sz w:val="28"/>
                <w:szCs w:val="28"/>
              </w:rPr>
              <w:t>5</w:t>
            </w:r>
            <w:r w:rsidRPr="00E75DA3">
              <w:rPr>
                <w:rFonts w:ascii="宋体" w:cs="Arial" w:hint="eastAsia"/>
                <w:sz w:val="28"/>
                <w:szCs w:val="28"/>
              </w:rPr>
              <w:t>:</w:t>
            </w:r>
            <w:r w:rsidRPr="00E75DA3">
              <w:rPr>
                <w:rFonts w:ascii="宋体" w:cs="Arial"/>
                <w:sz w:val="28"/>
                <w:szCs w:val="28"/>
              </w:rPr>
              <w:t>30</w:t>
            </w:r>
            <w:r w:rsidRPr="00E75DA3">
              <w:rPr>
                <w:rFonts w:ascii="宋体" w:cs="Arial" w:hint="eastAsia"/>
                <w:sz w:val="28"/>
                <w:szCs w:val="28"/>
              </w:rPr>
              <w:t>-</w:t>
            </w:r>
            <w:r w:rsidRPr="00E75DA3">
              <w:rPr>
                <w:rFonts w:ascii="宋体" w:cs="Arial"/>
                <w:sz w:val="28"/>
                <w:szCs w:val="28"/>
              </w:rPr>
              <w:t>17</w:t>
            </w:r>
            <w:r w:rsidRPr="00E75DA3">
              <w:rPr>
                <w:rFonts w:ascii="宋体" w:cs="Arial" w:hint="eastAsia"/>
                <w:sz w:val="28"/>
                <w:szCs w:val="28"/>
              </w:rPr>
              <w:t>:</w:t>
            </w:r>
            <w:r w:rsidR="00C455E6">
              <w:rPr>
                <w:rFonts w:ascii="宋体" w:cs="Arial" w:hint="eastAsia"/>
                <w:sz w:val="28"/>
                <w:szCs w:val="28"/>
              </w:rPr>
              <w:t>3</w:t>
            </w:r>
            <w:r w:rsidRPr="00E75DA3">
              <w:rPr>
                <w:rFonts w:ascii="宋体" w:cs="Arial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6170C2" w:rsidRPr="00E75DA3" w:rsidRDefault="00C455E6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 xml:space="preserve"> </w:t>
            </w:r>
            <w:r w:rsidRPr="00E75DA3">
              <w:rPr>
                <w:rFonts w:ascii="宋体" w:cs="Arial" w:hint="eastAsia"/>
                <w:sz w:val="28"/>
                <w:szCs w:val="28"/>
              </w:rPr>
              <w:t>“申请</w:t>
            </w:r>
            <w:r w:rsidRPr="00E75DA3">
              <w:rPr>
                <w:rFonts w:ascii="宋体" w:cs="Arial"/>
                <w:sz w:val="28"/>
                <w:szCs w:val="28"/>
              </w:rPr>
              <w:t>-考核制</w:t>
            </w:r>
            <w:r w:rsidRPr="00E75DA3">
              <w:rPr>
                <w:rFonts w:ascii="宋体" w:cs="Arial"/>
                <w:sz w:val="28"/>
                <w:szCs w:val="28"/>
              </w:rPr>
              <w:t>”</w:t>
            </w:r>
            <w:r w:rsidRPr="00E75DA3">
              <w:rPr>
                <w:rFonts w:ascii="宋体" w:cs="Arial" w:hint="eastAsia"/>
                <w:sz w:val="28"/>
                <w:szCs w:val="28"/>
              </w:rPr>
              <w:t>专业学位英语考试（笔试）；</w:t>
            </w:r>
          </w:p>
        </w:tc>
      </w:tr>
      <w:tr w:rsidR="006170C2" w:rsidRPr="00E75DA3" w:rsidTr="006170C2">
        <w:tc>
          <w:tcPr>
            <w:tcW w:w="1980" w:type="dxa"/>
            <w:vAlign w:val="center"/>
          </w:tcPr>
          <w:p w:rsidR="006170C2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/>
                <w:sz w:val="28"/>
                <w:szCs w:val="28"/>
              </w:rPr>
              <w:t>5</w:t>
            </w:r>
            <w:r w:rsidRPr="00E75DA3">
              <w:rPr>
                <w:rFonts w:ascii="宋体" w:cs="Arial" w:hint="eastAsia"/>
                <w:sz w:val="28"/>
                <w:szCs w:val="28"/>
              </w:rPr>
              <w:t>月31日</w:t>
            </w:r>
            <w:r w:rsidRPr="003F555C">
              <w:rPr>
                <w:rFonts w:ascii="宋体" w:cs="Arial" w:hint="eastAsia"/>
                <w:sz w:val="28"/>
                <w:szCs w:val="28"/>
              </w:rPr>
              <w:t xml:space="preserve"> </w:t>
            </w:r>
          </w:p>
          <w:p w:rsidR="006170C2" w:rsidRPr="00E75DA3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>9:</w:t>
            </w:r>
            <w:r w:rsidRPr="00E75DA3">
              <w:rPr>
                <w:rFonts w:ascii="宋体" w:cs="Arial"/>
                <w:sz w:val="28"/>
                <w:szCs w:val="28"/>
              </w:rPr>
              <w:t>00</w:t>
            </w:r>
            <w:r w:rsidRPr="00E75DA3">
              <w:rPr>
                <w:rFonts w:ascii="宋体" w:cs="Arial" w:hint="eastAsia"/>
                <w:sz w:val="28"/>
                <w:szCs w:val="28"/>
              </w:rPr>
              <w:t>-</w:t>
            </w:r>
            <w:r w:rsidRPr="00E75DA3">
              <w:rPr>
                <w:rFonts w:ascii="宋体" w:cs="Arial"/>
                <w:sz w:val="28"/>
                <w:szCs w:val="28"/>
              </w:rPr>
              <w:t>1</w:t>
            </w:r>
            <w:r w:rsidR="00C455E6">
              <w:rPr>
                <w:rFonts w:ascii="宋体" w:cs="Arial" w:hint="eastAsia"/>
                <w:sz w:val="28"/>
                <w:szCs w:val="28"/>
              </w:rPr>
              <w:t>1</w:t>
            </w:r>
            <w:r w:rsidRPr="00E75DA3">
              <w:rPr>
                <w:rFonts w:ascii="宋体" w:cs="Arial" w:hint="eastAsia"/>
                <w:sz w:val="28"/>
                <w:szCs w:val="28"/>
              </w:rPr>
              <w:t>：</w:t>
            </w:r>
            <w:r w:rsidR="00C455E6">
              <w:rPr>
                <w:rFonts w:ascii="宋体" w:cs="Arial" w:hint="eastAsia"/>
                <w:sz w:val="28"/>
                <w:szCs w:val="28"/>
              </w:rPr>
              <w:t>0</w:t>
            </w:r>
            <w:r w:rsidRPr="00E75DA3">
              <w:rPr>
                <w:rFonts w:ascii="宋体" w:cs="Arial" w:hint="eastAsia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6170C2" w:rsidRPr="00E75DA3" w:rsidRDefault="006170C2" w:rsidP="006170C2">
            <w:pPr>
              <w:ind w:rightChars="-227" w:right="-477"/>
              <w:rPr>
                <w:rFonts w:ascii="宋体" w:cs="Arial"/>
                <w:sz w:val="28"/>
                <w:szCs w:val="28"/>
              </w:rPr>
            </w:pPr>
            <w:r w:rsidRPr="00E75DA3">
              <w:rPr>
                <w:rFonts w:ascii="宋体" w:cs="Arial" w:hint="eastAsia"/>
                <w:sz w:val="28"/>
                <w:szCs w:val="28"/>
              </w:rPr>
              <w:t>专家组审核“申请-考核制”复试方案、现场出题</w:t>
            </w:r>
          </w:p>
        </w:tc>
      </w:tr>
    </w:tbl>
    <w:p w:rsidR="00E75DA3" w:rsidRDefault="00E75DA3" w:rsidP="00E75DA3">
      <w:pPr>
        <w:ind w:rightChars="-227" w:right="-477"/>
        <w:rPr>
          <w:rFonts w:ascii="宋体" w:cs="Arial"/>
          <w:sz w:val="32"/>
          <w:szCs w:val="32"/>
        </w:rPr>
      </w:pPr>
      <w:r>
        <w:rPr>
          <w:rFonts w:ascii="宋体" w:cs="Arial" w:hint="eastAsia"/>
          <w:sz w:val="32"/>
          <w:szCs w:val="32"/>
        </w:rPr>
        <w:t>地点</w:t>
      </w:r>
      <w:r w:rsidRPr="00E75DA3">
        <w:rPr>
          <w:rFonts w:ascii="宋体" w:cs="Arial" w:hint="eastAsia"/>
          <w:sz w:val="32"/>
          <w:szCs w:val="32"/>
        </w:rPr>
        <w:t>：华美楼F</w:t>
      </w:r>
      <w:r>
        <w:rPr>
          <w:rFonts w:ascii="宋体" w:cs="Arial" w:hint="eastAsia"/>
          <w:sz w:val="32"/>
          <w:szCs w:val="32"/>
        </w:rPr>
        <w:t>9</w:t>
      </w:r>
      <w:r w:rsidRPr="00E75DA3">
        <w:rPr>
          <w:rFonts w:ascii="宋体" w:cs="Arial"/>
          <w:sz w:val="32"/>
          <w:szCs w:val="32"/>
        </w:rPr>
        <w:t>D</w:t>
      </w:r>
      <w:r w:rsidRPr="00E75DA3">
        <w:rPr>
          <w:rFonts w:ascii="宋体" w:cs="Arial" w:hint="eastAsia"/>
          <w:sz w:val="32"/>
          <w:szCs w:val="32"/>
        </w:rPr>
        <w:t>示教室。</w:t>
      </w:r>
    </w:p>
    <w:p w:rsidR="003F555C" w:rsidRPr="003F555C" w:rsidRDefault="006170C2" w:rsidP="003F555C">
      <w:pPr>
        <w:ind w:rightChars="-227" w:right="-477"/>
        <w:rPr>
          <w:rFonts w:ascii="宋体" w:cs="Arial"/>
          <w:b/>
          <w:sz w:val="32"/>
          <w:szCs w:val="32"/>
        </w:rPr>
      </w:pPr>
      <w:bookmarkStart w:id="0" w:name="_Hlk9573288"/>
      <w:bookmarkStart w:id="1" w:name="_Hlk9573640"/>
      <w:r>
        <w:rPr>
          <w:rFonts w:ascii="宋体" w:cs="Arial" w:hint="eastAsia"/>
          <w:b/>
          <w:sz w:val="32"/>
          <w:szCs w:val="32"/>
        </w:rPr>
        <w:t>三</w:t>
      </w:r>
      <w:r w:rsidR="003F555C" w:rsidRPr="003F555C">
        <w:rPr>
          <w:rFonts w:ascii="宋体" w:cs="Arial" w:hint="eastAsia"/>
          <w:b/>
          <w:sz w:val="32"/>
          <w:szCs w:val="32"/>
        </w:rPr>
        <w:t>、</w:t>
      </w:r>
      <w:bookmarkEnd w:id="0"/>
      <w:r w:rsidR="003F555C" w:rsidRPr="003F555C">
        <w:rPr>
          <w:rFonts w:ascii="宋体" w:cs="Arial" w:hint="eastAsia"/>
          <w:b/>
          <w:sz w:val="32"/>
          <w:szCs w:val="32"/>
        </w:rPr>
        <w:t>“申请-考核”考生考核方案</w:t>
      </w:r>
    </w:p>
    <w:bookmarkEnd w:id="1"/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（一）申请材料考核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（二）初试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/>
          <w:sz w:val="28"/>
          <w:szCs w:val="28"/>
        </w:rPr>
        <w:t>1.</w:t>
      </w:r>
      <w:r w:rsidR="007D6007">
        <w:rPr>
          <w:rFonts w:ascii="宋体" w:cs="Arial" w:hint="eastAsia"/>
          <w:sz w:val="28"/>
          <w:szCs w:val="28"/>
        </w:rPr>
        <w:t>专业</w:t>
      </w:r>
      <w:r w:rsidRPr="003F555C">
        <w:rPr>
          <w:rFonts w:ascii="宋体" w:cs="Arial" w:hint="eastAsia"/>
          <w:sz w:val="28"/>
          <w:szCs w:val="28"/>
        </w:rPr>
        <w:t>英语考试（1</w:t>
      </w:r>
      <w:r w:rsidRPr="003F555C">
        <w:rPr>
          <w:rFonts w:ascii="宋体" w:cs="Arial"/>
          <w:sz w:val="28"/>
          <w:szCs w:val="28"/>
        </w:rPr>
        <w:t>00</w:t>
      </w:r>
      <w:r w:rsidRPr="003F555C">
        <w:rPr>
          <w:rFonts w:ascii="宋体" w:cs="Arial" w:hint="eastAsia"/>
          <w:sz w:val="28"/>
          <w:szCs w:val="28"/>
        </w:rPr>
        <w:t>分，笔试）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/>
          <w:sz w:val="28"/>
          <w:szCs w:val="28"/>
        </w:rPr>
        <w:t>2.</w:t>
      </w:r>
      <w:r w:rsidR="00CB7B91">
        <w:rPr>
          <w:rFonts w:ascii="宋体" w:cs="Arial" w:hint="eastAsia"/>
          <w:sz w:val="28"/>
          <w:szCs w:val="28"/>
        </w:rPr>
        <w:t>人体</w:t>
      </w:r>
      <w:r w:rsidRPr="003F555C">
        <w:rPr>
          <w:rFonts w:ascii="宋体" w:cs="Arial" w:hint="eastAsia"/>
          <w:sz w:val="28"/>
          <w:szCs w:val="28"/>
        </w:rPr>
        <w:t>解剖学（1</w:t>
      </w:r>
      <w:r w:rsidRPr="003F555C">
        <w:rPr>
          <w:rFonts w:ascii="宋体" w:cs="Arial"/>
          <w:sz w:val="28"/>
          <w:szCs w:val="28"/>
        </w:rPr>
        <w:t>00</w:t>
      </w:r>
      <w:r w:rsidRPr="003F555C">
        <w:rPr>
          <w:rFonts w:ascii="宋体" w:cs="Arial" w:hint="eastAsia"/>
          <w:sz w:val="28"/>
          <w:szCs w:val="28"/>
        </w:rPr>
        <w:t>分，笔试）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/>
          <w:sz w:val="28"/>
          <w:szCs w:val="28"/>
        </w:rPr>
        <w:t>3.</w:t>
      </w:r>
      <w:r w:rsidRPr="003F555C">
        <w:rPr>
          <w:rFonts w:ascii="宋体" w:cs="Arial" w:hint="eastAsia"/>
          <w:sz w:val="28"/>
          <w:szCs w:val="28"/>
        </w:rPr>
        <w:t>外科学（1</w:t>
      </w:r>
      <w:r w:rsidRPr="003F555C">
        <w:rPr>
          <w:rFonts w:ascii="宋体" w:cs="Arial"/>
          <w:sz w:val="28"/>
          <w:szCs w:val="28"/>
        </w:rPr>
        <w:t>00</w:t>
      </w:r>
      <w:r w:rsidRPr="003F555C">
        <w:rPr>
          <w:rFonts w:ascii="宋体" w:cs="Arial" w:hint="eastAsia"/>
          <w:sz w:val="28"/>
          <w:szCs w:val="28"/>
        </w:rPr>
        <w:t>分，笔试）</w:t>
      </w:r>
    </w:p>
    <w:p w:rsidR="006E44BA" w:rsidRPr="006E44BA" w:rsidRDefault="0013310B" w:rsidP="006E44BA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（二）</w:t>
      </w:r>
      <w:r w:rsidR="006E44BA" w:rsidRPr="006E44BA">
        <w:rPr>
          <w:rFonts w:ascii="宋体" w:cs="Arial" w:hint="eastAsia"/>
          <w:sz w:val="28"/>
          <w:szCs w:val="28"/>
        </w:rPr>
        <w:t>复试内容及评价体系</w:t>
      </w:r>
    </w:p>
    <w:p w:rsidR="00DE0EFE" w:rsidRPr="00DE0EFE" w:rsidRDefault="00DE0EFE" w:rsidP="00DE0EFE">
      <w:pPr>
        <w:ind w:rightChars="-227" w:right="-477" w:firstLineChars="200" w:firstLine="560"/>
        <w:rPr>
          <w:rFonts w:ascii="宋体" w:cs="Arial" w:hint="eastAsia"/>
          <w:sz w:val="28"/>
          <w:szCs w:val="28"/>
        </w:rPr>
      </w:pPr>
      <w:r w:rsidRPr="00DE0EFE">
        <w:rPr>
          <w:rFonts w:ascii="宋体" w:cs="Arial" w:hint="eastAsia"/>
          <w:sz w:val="28"/>
          <w:szCs w:val="28"/>
        </w:rPr>
        <w:t>复试内容分为四部分：外语听力与口语测试、专业英语、综合素质及创新能力。各部分均实行百分制，复试总成绩满分400分。</w:t>
      </w:r>
    </w:p>
    <w:p w:rsidR="00DE0EFE" w:rsidRPr="00DE0EFE" w:rsidRDefault="00DE0EFE" w:rsidP="00DE0EFE">
      <w:pPr>
        <w:ind w:rightChars="-227" w:right="-477" w:firstLineChars="200" w:firstLine="560"/>
        <w:rPr>
          <w:rFonts w:ascii="宋体" w:cs="Arial" w:hint="eastAsia"/>
          <w:sz w:val="28"/>
          <w:szCs w:val="28"/>
        </w:rPr>
      </w:pPr>
      <w:r w:rsidRPr="00DE0EFE">
        <w:rPr>
          <w:rFonts w:ascii="宋体" w:cs="Arial" w:hint="eastAsia"/>
          <w:sz w:val="28"/>
          <w:szCs w:val="28"/>
        </w:rPr>
        <w:lastRenderedPageBreak/>
        <w:t>1．外语听力与口语测试（满分100分）：采用面试方式进行；</w:t>
      </w:r>
    </w:p>
    <w:p w:rsidR="00DE0EFE" w:rsidRPr="00DE0EFE" w:rsidRDefault="00DE0EFE" w:rsidP="00DE0EFE">
      <w:pPr>
        <w:ind w:rightChars="-227" w:right="-477" w:firstLineChars="200" w:firstLine="560"/>
        <w:rPr>
          <w:rFonts w:ascii="宋体" w:cs="Arial" w:hint="eastAsia"/>
          <w:sz w:val="28"/>
          <w:szCs w:val="28"/>
        </w:rPr>
      </w:pPr>
      <w:r w:rsidRPr="00DE0EFE">
        <w:rPr>
          <w:rFonts w:ascii="宋体" w:cs="Arial" w:hint="eastAsia"/>
          <w:sz w:val="28"/>
          <w:szCs w:val="28"/>
        </w:rPr>
        <w:t>2．专业英语（满分100分）：采用</w:t>
      </w:r>
      <w:r>
        <w:rPr>
          <w:rFonts w:ascii="宋体" w:cs="Arial" w:hint="eastAsia"/>
          <w:sz w:val="28"/>
          <w:szCs w:val="28"/>
        </w:rPr>
        <w:t>面试</w:t>
      </w:r>
      <w:bookmarkStart w:id="2" w:name="_GoBack"/>
      <w:bookmarkEnd w:id="2"/>
      <w:r w:rsidRPr="00DE0EFE">
        <w:rPr>
          <w:rFonts w:ascii="宋体" w:cs="Arial" w:hint="eastAsia"/>
          <w:sz w:val="28"/>
          <w:szCs w:val="28"/>
        </w:rPr>
        <w:t>方式进行；</w:t>
      </w:r>
    </w:p>
    <w:p w:rsidR="00DE0EFE" w:rsidRPr="00DE0EFE" w:rsidRDefault="00DE0EFE" w:rsidP="00DE0EFE">
      <w:pPr>
        <w:ind w:rightChars="-227" w:right="-477" w:firstLineChars="200" w:firstLine="560"/>
        <w:rPr>
          <w:rFonts w:ascii="宋体" w:cs="Arial" w:hint="eastAsia"/>
          <w:sz w:val="28"/>
          <w:szCs w:val="28"/>
        </w:rPr>
      </w:pPr>
      <w:r w:rsidRPr="00DE0EFE">
        <w:rPr>
          <w:rFonts w:ascii="宋体" w:cs="Arial" w:hint="eastAsia"/>
          <w:sz w:val="28"/>
          <w:szCs w:val="28"/>
        </w:rPr>
        <w:t>3．综合素质及创新能力（满分各100分，共计200分）：要求考生根据自己既往科研背景，介绍自己硕士毕业论文，或就某个个人感兴趣的科研问题进行5-10分钟陈述，并就专家提出的问题进行答辩。</w:t>
      </w:r>
    </w:p>
    <w:p w:rsidR="006E44BA" w:rsidRPr="006E44BA" w:rsidRDefault="00DE0EFE" w:rsidP="00DE0EFE">
      <w:pPr>
        <w:ind w:rightChars="-227" w:right="-477" w:firstLineChars="200" w:firstLine="560"/>
        <w:rPr>
          <w:rFonts w:ascii="宋体" w:cs="Arial"/>
          <w:sz w:val="28"/>
          <w:szCs w:val="28"/>
        </w:rPr>
      </w:pPr>
      <w:r w:rsidRPr="00DE0EFE">
        <w:rPr>
          <w:rFonts w:ascii="宋体" w:cs="Arial" w:hint="eastAsia"/>
          <w:sz w:val="28"/>
          <w:szCs w:val="28"/>
        </w:rPr>
        <w:t>复试小组根据学生陈述和答辩情况，就学生的综合素质及创新能力进行考核（满分各100分，共计200分）。</w:t>
      </w:r>
      <w:r w:rsidR="006E44BA" w:rsidRPr="006E44BA">
        <w:rPr>
          <w:rFonts w:ascii="宋体" w:cs="Arial" w:hint="eastAsia"/>
          <w:sz w:val="28"/>
          <w:szCs w:val="28"/>
        </w:rPr>
        <w:t>复试总成绩换算成百分制，对不合格（复试总成绩低于60分）者，不予录取。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（四）录取成绩及注意事项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复试总成绩=专业素养*0.9+外语口试成绩*0.1。</w:t>
      </w:r>
    </w:p>
    <w:p w:rsidR="003F555C" w:rsidRPr="003F555C" w:rsidRDefault="003F555C" w:rsidP="003F555C">
      <w:pPr>
        <w:ind w:rightChars="-227" w:right="-477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录取成绩=材料审核成绩*10%+初试成绩*30%+复试总成绩*60%。</w:t>
      </w:r>
    </w:p>
    <w:p w:rsidR="00BC77A6" w:rsidRPr="00B84809" w:rsidRDefault="003F555C" w:rsidP="00B84809">
      <w:pPr>
        <w:ind w:rightChars="-227" w:right="-477" w:firstLine="640"/>
        <w:rPr>
          <w:rFonts w:ascii="宋体" w:cs="Arial"/>
          <w:sz w:val="28"/>
          <w:szCs w:val="28"/>
        </w:rPr>
      </w:pPr>
      <w:r w:rsidRPr="003F555C">
        <w:rPr>
          <w:rFonts w:ascii="宋体" w:cs="Arial" w:hint="eastAsia"/>
          <w:sz w:val="28"/>
          <w:szCs w:val="28"/>
        </w:rPr>
        <w:t>初试各科目成绩均采用百分制，低于60分者不予录取。复试总成绩换算为百分制记录，复试总成绩低于60分者不予录取。录取成绩低于6</w:t>
      </w:r>
      <w:r w:rsidRPr="003F555C">
        <w:rPr>
          <w:rFonts w:ascii="宋体" w:cs="Arial"/>
          <w:sz w:val="28"/>
          <w:szCs w:val="28"/>
        </w:rPr>
        <w:t>0</w:t>
      </w:r>
      <w:r w:rsidRPr="003F555C">
        <w:rPr>
          <w:rFonts w:ascii="宋体" w:cs="Arial" w:hint="eastAsia"/>
          <w:sz w:val="28"/>
          <w:szCs w:val="28"/>
        </w:rPr>
        <w:t>分者不予录取。每组录取成绩第一名。</w:t>
      </w:r>
    </w:p>
    <w:sectPr w:rsidR="00BC77A6" w:rsidRPr="00B8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E9A" w:rsidRDefault="00135E9A" w:rsidP="00072C8B">
      <w:r>
        <w:separator/>
      </w:r>
    </w:p>
  </w:endnote>
  <w:endnote w:type="continuationSeparator" w:id="0">
    <w:p w:rsidR="00135E9A" w:rsidRDefault="00135E9A" w:rsidP="0007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E9A" w:rsidRDefault="00135E9A" w:rsidP="00072C8B">
      <w:r>
        <w:separator/>
      </w:r>
    </w:p>
  </w:footnote>
  <w:footnote w:type="continuationSeparator" w:id="0">
    <w:p w:rsidR="00135E9A" w:rsidRDefault="00135E9A" w:rsidP="0007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C23"/>
    <w:multiLevelType w:val="hybridMultilevel"/>
    <w:tmpl w:val="E54C3786"/>
    <w:lvl w:ilvl="0" w:tplc="6A8AA2A4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1DD601D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F730A1E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D1DEE2D6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EA72A290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117E5616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F0580BC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4AF62F18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38A0A296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A3"/>
    <w:rsid w:val="00072C8B"/>
    <w:rsid w:val="000A3873"/>
    <w:rsid w:val="0013174A"/>
    <w:rsid w:val="0013310B"/>
    <w:rsid w:val="00135E9A"/>
    <w:rsid w:val="00175FB4"/>
    <w:rsid w:val="0019610D"/>
    <w:rsid w:val="00231E34"/>
    <w:rsid w:val="00360336"/>
    <w:rsid w:val="00364E03"/>
    <w:rsid w:val="003F555C"/>
    <w:rsid w:val="00403827"/>
    <w:rsid w:val="00414ECE"/>
    <w:rsid w:val="004A62A8"/>
    <w:rsid w:val="006170C2"/>
    <w:rsid w:val="006E44BA"/>
    <w:rsid w:val="007840E1"/>
    <w:rsid w:val="007864CA"/>
    <w:rsid w:val="007D6007"/>
    <w:rsid w:val="007E71FF"/>
    <w:rsid w:val="00914E89"/>
    <w:rsid w:val="0096217F"/>
    <w:rsid w:val="00987CCB"/>
    <w:rsid w:val="00A03312"/>
    <w:rsid w:val="00A57A9A"/>
    <w:rsid w:val="00A60122"/>
    <w:rsid w:val="00AA118C"/>
    <w:rsid w:val="00B84809"/>
    <w:rsid w:val="00BC04B0"/>
    <w:rsid w:val="00BC7DD5"/>
    <w:rsid w:val="00C455E6"/>
    <w:rsid w:val="00CB7B91"/>
    <w:rsid w:val="00DE0EFE"/>
    <w:rsid w:val="00E75DA3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C63C"/>
  <w15:chartTrackingRefBased/>
  <w15:docId w15:val="{617D771C-2AF8-4230-AD3B-1A52080E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C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C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zrr13</dc:creator>
  <cp:keywords/>
  <dc:description/>
  <cp:lastModifiedBy> </cp:lastModifiedBy>
  <cp:revision>27</cp:revision>
  <cp:lastPrinted>2019-05-24T01:11:00Z</cp:lastPrinted>
  <dcterms:created xsi:type="dcterms:W3CDTF">2019-05-23T22:43:00Z</dcterms:created>
  <dcterms:modified xsi:type="dcterms:W3CDTF">2019-05-28T06:19:00Z</dcterms:modified>
</cp:coreProperties>
</file>